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3" w:rsidRPr="00D05409" w:rsidDel="00F32023" w:rsidRDefault="00F005A7" w:rsidP="00F32023">
      <w:pPr>
        <w:jc w:val="center"/>
        <w:rPr>
          <w:rFonts w:ascii="Times New Roman" w:hAnsi="Times New Roman" w:cs="Times New Roman"/>
          <w:b/>
        </w:rPr>
      </w:pPr>
      <w:r w:rsidRPr="00D05409">
        <w:rPr>
          <w:rFonts w:ascii="Times New Roman" w:hAnsi="Times New Roman" w:cs="Times New Roman"/>
          <w:b/>
        </w:rPr>
        <w:t>Параметры</w:t>
      </w:r>
      <w:r w:rsidR="006301CC" w:rsidRPr="00D05409">
        <w:rPr>
          <w:rFonts w:ascii="Times New Roman" w:hAnsi="Times New Roman" w:cs="Times New Roman"/>
          <w:b/>
        </w:rPr>
        <w:t xml:space="preserve"> </w:t>
      </w:r>
      <w:r w:rsidR="00561147" w:rsidRPr="00D05409">
        <w:rPr>
          <w:rFonts w:ascii="Times New Roman" w:hAnsi="Times New Roman" w:cs="Times New Roman"/>
          <w:b/>
        </w:rPr>
        <w:t xml:space="preserve">специального </w:t>
      </w:r>
      <w:r w:rsidR="00F32023" w:rsidRPr="00D05409">
        <w:rPr>
          <w:rFonts w:ascii="Times New Roman" w:hAnsi="Times New Roman" w:cs="Times New Roman"/>
          <w:b/>
        </w:rPr>
        <w:t xml:space="preserve">антикризисного </w:t>
      </w:r>
      <w:r w:rsidRPr="00D05409">
        <w:rPr>
          <w:rFonts w:ascii="Times New Roman" w:hAnsi="Times New Roman" w:cs="Times New Roman"/>
          <w:b/>
        </w:rPr>
        <w:t xml:space="preserve"> продукта </w:t>
      </w:r>
      <w:r w:rsidR="00F32023" w:rsidRPr="00D05409">
        <w:rPr>
          <w:rFonts w:ascii="Times New Roman" w:hAnsi="Times New Roman" w:cs="Times New Roman"/>
          <w:b/>
        </w:rPr>
        <w:t xml:space="preserve"> прямого кредитования </w:t>
      </w:r>
    </w:p>
    <w:p w:rsidR="00780ABC" w:rsidRPr="00D05409" w:rsidRDefault="00F32023" w:rsidP="00F32023">
      <w:pPr>
        <w:jc w:val="center"/>
        <w:rPr>
          <w:rFonts w:ascii="Times New Roman" w:eastAsia="Calibri" w:hAnsi="Times New Roman" w:cs="Times New Roman"/>
          <w:b/>
        </w:rPr>
      </w:pPr>
      <w:r w:rsidRPr="00D05409">
        <w:rPr>
          <w:rFonts w:ascii="Times New Roman" w:eastAsia="Calibri" w:hAnsi="Times New Roman" w:cs="Times New Roman"/>
          <w:b/>
        </w:rPr>
        <w:t xml:space="preserve"> «</w:t>
      </w:r>
      <w:r w:rsidR="002762D9">
        <w:rPr>
          <w:rFonts w:ascii="Times New Roman" w:eastAsia="Calibri" w:hAnsi="Times New Roman" w:cs="Times New Roman"/>
          <w:b/>
        </w:rPr>
        <w:t>П</w:t>
      </w:r>
      <w:r w:rsidRPr="00D05409">
        <w:rPr>
          <w:rFonts w:ascii="Times New Roman" w:eastAsia="Calibri" w:hAnsi="Times New Roman" w:cs="Times New Roman"/>
          <w:b/>
        </w:rPr>
        <w:t xml:space="preserve">оддержка </w:t>
      </w:r>
      <w:r w:rsidR="002762D9">
        <w:rPr>
          <w:rFonts w:ascii="Times New Roman" w:eastAsia="Calibri" w:hAnsi="Times New Roman" w:cs="Times New Roman"/>
          <w:b/>
        </w:rPr>
        <w:t>и сохранение занятости</w:t>
      </w:r>
      <w:r w:rsidR="00086D91">
        <w:rPr>
          <w:rFonts w:ascii="Times New Roman" w:eastAsia="Calibri" w:hAnsi="Times New Roman" w:cs="Times New Roman"/>
          <w:b/>
        </w:rPr>
        <w:t xml:space="preserve"> работников МСП</w:t>
      </w:r>
      <w:r w:rsidRPr="00D05409">
        <w:rPr>
          <w:rFonts w:ascii="Times New Roman" w:eastAsia="Calibri" w:hAnsi="Times New Roman" w:cs="Times New Roman"/>
          <w:b/>
        </w:rPr>
        <w:t>»</w:t>
      </w:r>
    </w:p>
    <w:p w:rsidR="00667126" w:rsidRPr="00F005A7" w:rsidRDefault="00667126" w:rsidP="00D636F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12049"/>
      </w:tblGrid>
      <w:tr w:rsidR="00F005A7" w:rsidTr="00C25DA7">
        <w:tc>
          <w:tcPr>
            <w:tcW w:w="2972" w:type="dxa"/>
          </w:tcPr>
          <w:p w:rsidR="00F005A7" w:rsidRDefault="008A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Заемщик</w:t>
            </w:r>
          </w:p>
        </w:tc>
        <w:tc>
          <w:tcPr>
            <w:tcW w:w="12049" w:type="dxa"/>
          </w:tcPr>
          <w:p w:rsidR="008A10E7" w:rsidRDefault="008A10E7" w:rsidP="003A1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9C74C1">
              <w:rPr>
                <w:rFonts w:ascii="Times New Roman" w:hAnsi="Times New Roman" w:cs="Times New Roman"/>
              </w:rPr>
              <w:t>ридические лица и индивидуальные предприниматели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05A7" w:rsidRPr="00561147" w:rsidRDefault="009C74C1" w:rsidP="00C31A2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31A27">
              <w:rPr>
                <w:rFonts w:ascii="Times New Roman" w:hAnsi="Times New Roman" w:cs="Times New Roman"/>
              </w:rPr>
              <w:t>включенные в единый реестр субъект</w:t>
            </w:r>
            <w:r w:rsidR="00F846B1">
              <w:rPr>
                <w:rFonts w:ascii="Times New Roman" w:hAnsi="Times New Roman" w:cs="Times New Roman"/>
              </w:rPr>
              <w:t xml:space="preserve">ов </w:t>
            </w:r>
            <w:r w:rsidRPr="00C31A27">
              <w:rPr>
                <w:rFonts w:ascii="Times New Roman" w:hAnsi="Times New Roman" w:cs="Times New Roman"/>
              </w:rPr>
              <w:t xml:space="preserve">малого и среднего предпринимательства и соответствующие требованиям </w:t>
            </w:r>
            <w:r w:rsidR="00814EAB" w:rsidRPr="00814EAB">
              <w:rPr>
                <w:rFonts w:ascii="Times New Roman" w:eastAsia="Calibri" w:hAnsi="Times New Roman" w:cs="Times New Roman"/>
              </w:rPr>
              <w:t>Федерального закона от 24.07.2007 года № 209-ФЗ «О развитии малого и среднего предпринимательства в Российской Федерации»</w:t>
            </w:r>
            <w:r w:rsidR="00814EAB" w:rsidRPr="00814EAB">
              <w:rPr>
                <w:rFonts w:ascii="Arial" w:eastAsia="Calibri" w:hAnsi="Arial" w:cs="Arial"/>
                <w:sz w:val="24"/>
              </w:rPr>
              <w:t xml:space="preserve"> </w:t>
            </w:r>
            <w:r w:rsidR="00C31A27">
              <w:rPr>
                <w:rFonts w:ascii="Times New Roman" w:hAnsi="Times New Roman" w:cs="Times New Roman"/>
              </w:rPr>
              <w:t>и относ</w:t>
            </w:r>
            <w:r w:rsidR="00F846B1">
              <w:rPr>
                <w:rFonts w:ascii="Times New Roman" w:hAnsi="Times New Roman" w:cs="Times New Roman"/>
              </w:rPr>
              <w:t xml:space="preserve">ящиеся </w:t>
            </w:r>
            <w:r w:rsidR="00C31A27">
              <w:rPr>
                <w:rFonts w:ascii="Times New Roman" w:hAnsi="Times New Roman" w:cs="Times New Roman"/>
              </w:rPr>
              <w:t xml:space="preserve">к категориям </w:t>
            </w:r>
            <w:r w:rsidR="00C31A27" w:rsidRPr="00561147">
              <w:rPr>
                <w:rFonts w:ascii="Times New Roman" w:hAnsi="Times New Roman" w:cs="Times New Roman"/>
              </w:rPr>
              <w:t>«малое предприятие» или «</w:t>
            </w:r>
            <w:r w:rsidR="00E9024E" w:rsidRPr="00561147">
              <w:rPr>
                <w:rFonts w:ascii="Times New Roman" w:hAnsi="Times New Roman" w:cs="Times New Roman"/>
              </w:rPr>
              <w:t>микро-предприятие</w:t>
            </w:r>
            <w:r w:rsidR="00C31A27" w:rsidRPr="00561147">
              <w:rPr>
                <w:rFonts w:ascii="Times New Roman" w:hAnsi="Times New Roman" w:cs="Times New Roman"/>
              </w:rPr>
              <w:t>»;</w:t>
            </w:r>
          </w:p>
          <w:p w:rsidR="009C74C1" w:rsidRPr="00C31A27" w:rsidRDefault="009C74C1" w:rsidP="002762D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1147">
              <w:rPr>
                <w:rFonts w:ascii="Times New Roman" w:hAnsi="Times New Roman" w:cs="Times New Roman"/>
              </w:rPr>
              <w:t>в выписках ЕГРЮЛ/ЕГРИП отсутствует основной или дополнительный вид деятельности</w:t>
            </w:r>
            <w:r w:rsidRPr="00C31A27">
              <w:rPr>
                <w:rFonts w:ascii="Times New Roman" w:hAnsi="Times New Roman" w:cs="Times New Roman"/>
              </w:rPr>
              <w:t>, связанный с добычей и/или реализацией полезных ископаемых (за исключением общераспространенных)</w:t>
            </w:r>
            <w:r w:rsidR="00D6596B">
              <w:rPr>
                <w:rFonts w:ascii="Times New Roman" w:hAnsi="Times New Roman" w:cs="Times New Roman"/>
              </w:rPr>
              <w:t>.</w:t>
            </w:r>
          </w:p>
        </w:tc>
      </w:tr>
      <w:tr w:rsidR="00684E47" w:rsidTr="00C25DA7">
        <w:tc>
          <w:tcPr>
            <w:tcW w:w="2972" w:type="dxa"/>
          </w:tcPr>
          <w:p w:rsidR="00684E47" w:rsidRDefault="00684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кредита</w:t>
            </w:r>
          </w:p>
        </w:tc>
        <w:tc>
          <w:tcPr>
            <w:tcW w:w="12049" w:type="dxa"/>
          </w:tcPr>
          <w:p w:rsidR="00684E47" w:rsidRDefault="002762D9" w:rsidP="003A1E5C">
            <w:pPr>
              <w:jc w:val="both"/>
              <w:rPr>
                <w:rFonts w:ascii="Times New Roman" w:hAnsi="Times New Roman" w:cs="Times New Roman"/>
              </w:rPr>
            </w:pPr>
            <w:r w:rsidRPr="00086D91">
              <w:rPr>
                <w:rFonts w:ascii="Times New Roman" w:hAnsi="Times New Roman" w:cs="Times New Roman"/>
              </w:rPr>
              <w:t>На неотложные нужды для поддержки и сохранения занятости</w:t>
            </w:r>
          </w:p>
        </w:tc>
      </w:tr>
      <w:tr w:rsidR="009C74C1" w:rsidTr="00C25DA7">
        <w:tc>
          <w:tcPr>
            <w:tcW w:w="2972" w:type="dxa"/>
          </w:tcPr>
          <w:p w:rsidR="009C74C1" w:rsidRDefault="009C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12049" w:type="dxa"/>
          </w:tcPr>
          <w:p w:rsidR="003A1E5C" w:rsidRDefault="000D06C1" w:rsidP="00F3202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1147">
              <w:rPr>
                <w:rFonts w:ascii="Times New Roman" w:hAnsi="Times New Roman" w:cs="Times New Roman"/>
              </w:rPr>
              <w:t>Заемщик осуществляет деятельность не менее 1 года в одной или нескольких отраслях или видах деятельности в соответствии с перечнем отраслей российской экономики, в наибольшей степени пострадавших</w:t>
            </w:r>
            <w:r w:rsidR="00D6596B" w:rsidRPr="00561147">
              <w:rPr>
                <w:rFonts w:ascii="Times New Roman" w:hAnsi="Times New Roman" w:cs="Times New Roman"/>
              </w:rPr>
              <w:t>,</w:t>
            </w:r>
            <w:r w:rsidRPr="00561147">
              <w:rPr>
                <w:rFonts w:ascii="Times New Roman" w:hAnsi="Times New Roman" w:cs="Times New Roman"/>
              </w:rPr>
              <w:t xml:space="preserve"> в том числе в результате распространения новой </w:t>
            </w:r>
            <w:proofErr w:type="spellStart"/>
            <w:r w:rsidRPr="00561147">
              <w:rPr>
                <w:rFonts w:ascii="Times New Roman" w:hAnsi="Times New Roman" w:cs="Times New Roman"/>
              </w:rPr>
              <w:t>корон</w:t>
            </w:r>
            <w:r w:rsidR="00561147" w:rsidRPr="00561147">
              <w:rPr>
                <w:rFonts w:ascii="Times New Roman" w:hAnsi="Times New Roman" w:cs="Times New Roman"/>
              </w:rPr>
              <w:t>а</w:t>
            </w:r>
            <w:r w:rsidRPr="00561147">
              <w:rPr>
                <w:rFonts w:ascii="Times New Roman" w:hAnsi="Times New Roman" w:cs="Times New Roman"/>
              </w:rPr>
              <w:t>вирусной</w:t>
            </w:r>
            <w:proofErr w:type="spellEnd"/>
            <w:r w:rsidRPr="00561147">
              <w:rPr>
                <w:rFonts w:ascii="Times New Roman" w:hAnsi="Times New Roman" w:cs="Times New Roman"/>
              </w:rPr>
              <w:t xml:space="preserve"> инфекции, определенных Правительством Российской Федерации</w:t>
            </w:r>
            <w:r w:rsidR="00F32023">
              <w:rPr>
                <w:rFonts w:ascii="Times New Roman" w:hAnsi="Times New Roman" w:cs="Times New Roman"/>
              </w:rPr>
              <w:t>.</w:t>
            </w:r>
          </w:p>
          <w:p w:rsidR="002762D9" w:rsidRPr="00DD542F" w:rsidRDefault="00841A12" w:rsidP="002762D9">
            <w:pPr>
              <w:pStyle w:val="a7"/>
              <w:numPr>
                <w:ilvl w:val="0"/>
                <w:numId w:val="1"/>
              </w:numPr>
              <w:spacing w:before="120" w:line="276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состоянию на 01.03.2020 о</w:t>
            </w:r>
            <w:r w:rsidR="002762D9" w:rsidRPr="00DD542F">
              <w:rPr>
                <w:rFonts w:ascii="Times New Roman" w:hAnsi="Times New Roman"/>
              </w:rPr>
              <w:t>тсутствуют:</w:t>
            </w:r>
          </w:p>
          <w:p w:rsidR="002762D9" w:rsidRDefault="002762D9" w:rsidP="002762D9">
            <w:pPr>
              <w:pStyle w:val="a7"/>
              <w:numPr>
                <w:ilvl w:val="0"/>
                <w:numId w:val="5"/>
              </w:numPr>
              <w:spacing w:before="120" w:line="276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действующие </w:t>
            </w:r>
            <w:r w:rsidRPr="00A10EF2">
              <w:rPr>
                <w:rFonts w:ascii="Times New Roman" w:hAnsi="Times New Roman"/>
              </w:rPr>
              <w:t>процедур</w:t>
            </w:r>
            <w:r>
              <w:rPr>
                <w:rFonts w:ascii="Times New Roman" w:hAnsi="Times New Roman"/>
              </w:rPr>
              <w:t>ы</w:t>
            </w:r>
            <w:r w:rsidRPr="00A10EF2">
              <w:rPr>
                <w:rFonts w:ascii="Times New Roman" w:hAnsi="Times New Roman"/>
              </w:rPr>
              <w:t xml:space="preserve"> ликвидации или банкротства</w:t>
            </w:r>
          </w:p>
          <w:p w:rsidR="002762D9" w:rsidRDefault="002762D9" w:rsidP="002762D9">
            <w:pPr>
              <w:pStyle w:val="a7"/>
              <w:numPr>
                <w:ilvl w:val="0"/>
                <w:numId w:val="5"/>
              </w:numPr>
              <w:spacing w:before="120" w:line="276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об исключении Заемщика из ЕГРЮЛ</w:t>
            </w:r>
          </w:p>
          <w:p w:rsidR="002762D9" w:rsidRDefault="002762D9" w:rsidP="002762D9">
            <w:pPr>
              <w:pStyle w:val="a7"/>
              <w:numPr>
                <w:ilvl w:val="0"/>
                <w:numId w:val="5"/>
              </w:numPr>
              <w:spacing w:before="120" w:line="276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о приостановлении деятельности Заемщика</w:t>
            </w:r>
          </w:p>
          <w:p w:rsidR="002762D9" w:rsidRDefault="002762D9" w:rsidP="002762D9">
            <w:pPr>
              <w:pStyle w:val="a7"/>
              <w:numPr>
                <w:ilvl w:val="0"/>
                <w:numId w:val="5"/>
              </w:numPr>
              <w:spacing w:before="120" w:line="276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убытки за завершенный год</w:t>
            </w:r>
          </w:p>
          <w:p w:rsidR="002762D9" w:rsidRDefault="002762D9" w:rsidP="002762D9">
            <w:pPr>
              <w:pStyle w:val="a7"/>
              <w:numPr>
                <w:ilvl w:val="0"/>
                <w:numId w:val="5"/>
              </w:numPr>
              <w:spacing w:before="120" w:line="276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отрицательные чистые активы</w:t>
            </w:r>
          </w:p>
          <w:p w:rsidR="002762D9" w:rsidRDefault="002762D9" w:rsidP="002762D9">
            <w:pPr>
              <w:pStyle w:val="a7"/>
              <w:numPr>
                <w:ilvl w:val="0"/>
                <w:numId w:val="5"/>
              </w:numPr>
              <w:spacing w:before="120" w:line="276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отрицательная кредитная история</w:t>
            </w:r>
            <w:r w:rsidR="00841A12">
              <w:rPr>
                <w:rFonts w:ascii="Times New Roman" w:hAnsi="Times New Roman"/>
              </w:rPr>
              <w:t xml:space="preserve"> (наличие просрочки перед кредитными организациями длительностью свыше 30 дней в течение последних 180 дней) </w:t>
            </w:r>
          </w:p>
          <w:p w:rsidR="002762D9" w:rsidRDefault="002762D9" w:rsidP="002762D9">
            <w:pPr>
              <w:pStyle w:val="a7"/>
              <w:spacing w:before="120" w:line="276" w:lineRule="auto"/>
              <w:contextualSpacing w:val="0"/>
              <w:rPr>
                <w:rFonts w:ascii="Times New Roman" w:hAnsi="Times New Roman"/>
              </w:rPr>
            </w:pPr>
          </w:p>
          <w:p w:rsidR="002762D9" w:rsidRPr="00481B06" w:rsidRDefault="002762D9" w:rsidP="00481B06">
            <w:pPr>
              <w:pStyle w:val="a7"/>
              <w:numPr>
                <w:ilvl w:val="0"/>
                <w:numId w:val="11"/>
              </w:numPr>
              <w:spacing w:line="360" w:lineRule="auto"/>
              <w:ind w:left="572" w:hanging="212"/>
              <w:jc w:val="center"/>
              <w:rPr>
                <w:rFonts w:ascii="Times New Roman" w:hAnsi="Times New Roman" w:cs="Times New Roman"/>
              </w:rPr>
            </w:pPr>
            <w:r w:rsidRPr="00481B06">
              <w:rPr>
                <w:rFonts w:ascii="Times New Roman" w:hAnsi="Times New Roman"/>
              </w:rPr>
              <w:t>Соответствует требованиям 115-ФЗ</w:t>
            </w:r>
            <w:r w:rsidR="00481B06" w:rsidRPr="00481B06">
              <w:rPr>
                <w:rFonts w:ascii="Times New Roman" w:hAnsi="Times New Roman"/>
              </w:rPr>
              <w:t xml:space="preserve"> </w:t>
            </w:r>
            <w:r w:rsidR="00481B06" w:rsidRPr="00481B06">
              <w:rPr>
                <w:rFonts w:ascii="Times New Roman" w:hAnsi="Times New Roman" w:cs="Times New Roman"/>
              </w:rPr>
              <w:t>«О противодействии легализации (отмыванию) доходов, полученных преступным</w:t>
            </w:r>
            <w:r w:rsidR="00481B06">
              <w:rPr>
                <w:rFonts w:ascii="Times New Roman" w:hAnsi="Times New Roman" w:cs="Times New Roman"/>
              </w:rPr>
              <w:t xml:space="preserve"> </w:t>
            </w:r>
            <w:r w:rsidR="00481B06" w:rsidRPr="00481B06">
              <w:rPr>
                <w:rFonts w:ascii="Times New Roman" w:hAnsi="Times New Roman" w:cs="Times New Roman"/>
              </w:rPr>
              <w:t xml:space="preserve">путем и финансированию терроризма» </w:t>
            </w:r>
          </w:p>
        </w:tc>
      </w:tr>
      <w:tr w:rsidR="008B59CA" w:rsidTr="00C25DA7">
        <w:tc>
          <w:tcPr>
            <w:tcW w:w="2972" w:type="dxa"/>
          </w:tcPr>
          <w:p w:rsidR="008B59CA" w:rsidRDefault="008B5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возвратности</w:t>
            </w:r>
          </w:p>
        </w:tc>
        <w:tc>
          <w:tcPr>
            <w:tcW w:w="12049" w:type="dxa"/>
          </w:tcPr>
          <w:p w:rsidR="008B59CA" w:rsidRDefault="008B59CA" w:rsidP="00E863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формируемые от деятельности</w:t>
            </w:r>
            <w:r w:rsidR="00841A12">
              <w:rPr>
                <w:rFonts w:ascii="Times New Roman" w:hAnsi="Times New Roman" w:cs="Times New Roman"/>
              </w:rPr>
              <w:t xml:space="preserve"> Заемщика</w:t>
            </w:r>
          </w:p>
        </w:tc>
      </w:tr>
      <w:tr w:rsidR="00462C05" w:rsidTr="00C25DA7">
        <w:tc>
          <w:tcPr>
            <w:tcW w:w="2972" w:type="dxa"/>
          </w:tcPr>
          <w:p w:rsidR="00462C05" w:rsidRDefault="00462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кредита</w:t>
            </w:r>
          </w:p>
        </w:tc>
        <w:tc>
          <w:tcPr>
            <w:tcW w:w="12049" w:type="dxa"/>
          </w:tcPr>
          <w:p w:rsidR="00462C05" w:rsidRPr="005672CC" w:rsidRDefault="003F7D6C" w:rsidP="00D659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Невозобновляемая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62C05">
              <w:rPr>
                <w:rFonts w:ascii="Times New Roman" w:hAnsi="Times New Roman" w:cs="Times New Roman"/>
              </w:rPr>
              <w:t>Кредит</w:t>
            </w:r>
            <w:r w:rsidR="005672CC">
              <w:rPr>
                <w:rFonts w:ascii="Times New Roman" w:hAnsi="Times New Roman" w:cs="Times New Roman"/>
              </w:rPr>
              <w:t>ная линия</w:t>
            </w:r>
          </w:p>
        </w:tc>
      </w:tr>
      <w:tr w:rsidR="00D454F2" w:rsidTr="00C25DA7">
        <w:tc>
          <w:tcPr>
            <w:tcW w:w="2972" w:type="dxa"/>
          </w:tcPr>
          <w:p w:rsidR="00D454F2" w:rsidRDefault="00D4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="008B59CA">
              <w:rPr>
                <w:rFonts w:ascii="Times New Roman" w:hAnsi="Times New Roman" w:cs="Times New Roman"/>
              </w:rPr>
              <w:t xml:space="preserve"> действия кредитного договора</w:t>
            </w:r>
          </w:p>
        </w:tc>
        <w:tc>
          <w:tcPr>
            <w:tcW w:w="12049" w:type="dxa"/>
          </w:tcPr>
          <w:p w:rsidR="00D454F2" w:rsidRPr="00514C6E" w:rsidRDefault="00E8630C" w:rsidP="000F2BF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14C6E">
              <w:rPr>
                <w:rFonts w:ascii="Times New Roman" w:hAnsi="Times New Roman" w:cs="Times New Roman"/>
              </w:rPr>
              <w:t>6</w:t>
            </w:r>
            <w:r w:rsidR="00D454F2" w:rsidRPr="00514C6E">
              <w:rPr>
                <w:rFonts w:ascii="Times New Roman" w:hAnsi="Times New Roman" w:cs="Times New Roman"/>
              </w:rPr>
              <w:t xml:space="preserve"> месяцев</w:t>
            </w:r>
            <w:r w:rsidR="009D0666" w:rsidRPr="00514C6E">
              <w:rPr>
                <w:rFonts w:ascii="Times New Roman" w:hAnsi="Times New Roman" w:cs="Times New Roman"/>
              </w:rPr>
              <w:t xml:space="preserve">, с погашением всей суммы в конце срока </w:t>
            </w:r>
          </w:p>
        </w:tc>
      </w:tr>
      <w:tr w:rsidR="00D454F2" w:rsidTr="00C25DA7">
        <w:tc>
          <w:tcPr>
            <w:tcW w:w="2972" w:type="dxa"/>
          </w:tcPr>
          <w:p w:rsidR="00D454F2" w:rsidRDefault="00D454F2" w:rsidP="00336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8B59CA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049" w:type="dxa"/>
          </w:tcPr>
          <w:p w:rsidR="00464F93" w:rsidRDefault="00464F93" w:rsidP="008A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D454F2" w:rsidRPr="00464F93" w:rsidRDefault="000D06C1" w:rsidP="00464F93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Сумма кредита=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МРОТ*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k+r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lang w:val="en-US"/>
                      </w:rPr>
                      <m:t>*N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*l</m:t>
                </m:r>
              </m:oMath>
            </m:oMathPara>
          </w:p>
          <w:p w:rsidR="00464F93" w:rsidRDefault="00464F93" w:rsidP="00464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0D06C1" w:rsidRPr="000D06C1" w:rsidRDefault="000D06C1" w:rsidP="00464F93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</w:t>
            </w:r>
            <w:r w:rsidRPr="000D06C1">
              <w:rPr>
                <w:rFonts w:ascii="Times New Roman" w:eastAsiaTheme="minorEastAsia" w:hAnsi="Times New Roman" w:cs="Times New Roman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</w:rPr>
              <w:t>районный коэффициент в субъекте Российской Федерации</w:t>
            </w:r>
            <w:r w:rsidR="002762D9">
              <w:rPr>
                <w:rFonts w:ascii="Times New Roman" w:eastAsiaTheme="minorEastAsia" w:hAnsi="Times New Roman" w:cs="Times New Roman"/>
              </w:rPr>
              <w:t xml:space="preserve"> с учетом процентных надбавок к заработной плате</w:t>
            </w:r>
          </w:p>
          <w:p w:rsidR="000D06C1" w:rsidRPr="000D06C1" w:rsidRDefault="000D06C1" w:rsidP="00464F93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r </w:t>
            </w:r>
            <w:r w:rsidR="00C25DA7">
              <w:rPr>
                <w:rFonts w:ascii="Times New Roman" w:eastAsiaTheme="minorEastAsia" w:hAnsi="Times New Roman" w:cs="Times New Roman"/>
              </w:rPr>
              <w:t>–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C25DA7">
              <w:rPr>
                <w:rFonts w:ascii="Times New Roman" w:eastAsiaTheme="minorEastAsia" w:hAnsi="Times New Roman" w:cs="Times New Roman"/>
              </w:rPr>
              <w:t>ставка по взносам в фонды</w:t>
            </w:r>
          </w:p>
          <w:p w:rsidR="00464F93" w:rsidRPr="000D06C1" w:rsidRDefault="000D06C1" w:rsidP="00464F93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="00464F93">
              <w:rPr>
                <w:rFonts w:ascii="Times New Roman" w:eastAsiaTheme="minorEastAsia" w:hAnsi="Times New Roman" w:cs="Times New Roman"/>
              </w:rPr>
              <w:t xml:space="preserve"> – число работников на </w:t>
            </w:r>
            <w:r>
              <w:rPr>
                <w:rFonts w:ascii="Times New Roman" w:eastAsiaTheme="minorEastAsia" w:hAnsi="Times New Roman" w:cs="Times New Roman"/>
              </w:rPr>
              <w:t>дату подачи заявки на кредит</w:t>
            </w:r>
          </w:p>
          <w:p w:rsidR="000D06C1" w:rsidRPr="00C25DA7" w:rsidRDefault="000D06C1" w:rsidP="00464F93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l</w:t>
            </w:r>
            <w:r w:rsidR="00C25DA7">
              <w:rPr>
                <w:rFonts w:ascii="Times New Roman" w:eastAsiaTheme="minorEastAsia" w:hAnsi="Times New Roman" w:cs="Times New Roman"/>
              </w:rPr>
              <w:t>– срок в месяцах</w:t>
            </w:r>
            <w:r w:rsidR="005672CC" w:rsidRPr="005672CC">
              <w:rPr>
                <w:rFonts w:ascii="Times New Roman" w:eastAsiaTheme="minorEastAsia" w:hAnsi="Times New Roman" w:cs="Times New Roman"/>
              </w:rPr>
              <w:t xml:space="preserve"> </w:t>
            </w:r>
            <w:r w:rsidR="005672CC">
              <w:rPr>
                <w:rFonts w:ascii="Times New Roman" w:eastAsiaTheme="minorEastAsia" w:hAnsi="Times New Roman" w:cs="Times New Roman"/>
              </w:rPr>
              <w:t>в течение которого осуществляется финансирование выплаты зарплаты</w:t>
            </w:r>
            <w:r w:rsidR="00C25DA7">
              <w:rPr>
                <w:rFonts w:ascii="Times New Roman" w:eastAsiaTheme="minorEastAsia" w:hAnsi="Times New Roman" w:cs="Times New Roman"/>
              </w:rPr>
              <w:t xml:space="preserve"> но не более 6</w:t>
            </w:r>
            <w:r w:rsidR="005672CC">
              <w:rPr>
                <w:rFonts w:ascii="Times New Roman" w:eastAsiaTheme="minorEastAsia" w:hAnsi="Times New Roman" w:cs="Times New Roman"/>
              </w:rPr>
              <w:t xml:space="preserve"> месяцев</w:t>
            </w:r>
          </w:p>
          <w:p w:rsidR="00464F93" w:rsidRDefault="00464F93" w:rsidP="00464F93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МРОТ – минимальный </w:t>
            </w:r>
            <w:r w:rsidR="00C25DA7">
              <w:rPr>
                <w:rFonts w:ascii="Times New Roman" w:eastAsiaTheme="minorEastAsia" w:hAnsi="Times New Roman" w:cs="Times New Roman"/>
              </w:rPr>
              <w:t xml:space="preserve">месячный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размер оплаты труда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в субъекте РФ, где зарегистрирован Заемщик</w:t>
            </w:r>
          </w:p>
          <w:p w:rsidR="00481B06" w:rsidRDefault="00481B06" w:rsidP="00464F93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81B06" w:rsidRPr="00464F93" w:rsidRDefault="00481B06" w:rsidP="00464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но не более 10 млн. руб. на одного Заемщика</w:t>
            </w:r>
          </w:p>
        </w:tc>
      </w:tr>
      <w:tr w:rsidR="00D454F2" w:rsidTr="00C25DA7">
        <w:tc>
          <w:tcPr>
            <w:tcW w:w="2972" w:type="dxa"/>
          </w:tcPr>
          <w:p w:rsidR="00D454F2" w:rsidRDefault="00D4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Процентная ставка</w:t>
            </w:r>
          </w:p>
        </w:tc>
        <w:tc>
          <w:tcPr>
            <w:tcW w:w="12049" w:type="dxa"/>
          </w:tcPr>
          <w:p w:rsidR="00D454F2" w:rsidRPr="009D0666" w:rsidRDefault="00E91DDF" w:rsidP="00780AB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61147">
              <w:rPr>
                <w:rFonts w:ascii="Times New Roman" w:hAnsi="Times New Roman" w:cs="Times New Roman"/>
              </w:rPr>
              <w:t>0%</w:t>
            </w:r>
            <w:r w:rsidR="00E8630C">
              <w:rPr>
                <w:rFonts w:ascii="Times New Roman" w:hAnsi="Times New Roman" w:cs="Times New Roman"/>
              </w:rPr>
              <w:t xml:space="preserve"> </w:t>
            </w:r>
            <w:r w:rsidR="00780ABC">
              <w:rPr>
                <w:rFonts w:ascii="Times New Roman" w:hAnsi="Times New Roman" w:cs="Times New Roman"/>
              </w:rPr>
              <w:t>(согласно Постановлению Правительства Российской Федерации об утверждении Правил предоставления 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выплату заработной платы работникам»)</w:t>
            </w:r>
          </w:p>
        </w:tc>
      </w:tr>
      <w:tr w:rsidR="000F2BFA" w:rsidTr="000F2BFA">
        <w:tc>
          <w:tcPr>
            <w:tcW w:w="2972" w:type="dxa"/>
            <w:vAlign w:val="center"/>
          </w:tcPr>
          <w:p w:rsidR="000F2BFA" w:rsidRDefault="000F2BFA" w:rsidP="008B59CA">
            <w:pPr>
              <w:rPr>
                <w:rFonts w:ascii="Times New Roman" w:hAnsi="Times New Roman" w:cs="Times New Roman"/>
              </w:rPr>
            </w:pPr>
            <w:r w:rsidRPr="002762D9">
              <w:rPr>
                <w:rFonts w:ascii="Times New Roman" w:hAnsi="Times New Roman" w:cs="Times New Roman"/>
              </w:rPr>
              <w:t>Предварительные условия кредитования</w:t>
            </w:r>
          </w:p>
        </w:tc>
        <w:tc>
          <w:tcPr>
            <w:tcW w:w="12049" w:type="dxa"/>
            <w:vAlign w:val="center"/>
          </w:tcPr>
          <w:p w:rsidR="002762D9" w:rsidRDefault="002762D9" w:rsidP="002762D9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2762D9">
              <w:rPr>
                <w:rFonts w:ascii="Times New Roman" w:hAnsi="Times New Roman" w:cs="Times New Roman"/>
                <w:szCs w:val="24"/>
                <w:u w:val="single"/>
              </w:rPr>
              <w:t>Для действующих клиентов Банка</w:t>
            </w:r>
          </w:p>
          <w:p w:rsidR="00086D91" w:rsidRDefault="00086D91" w:rsidP="00086D91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086D91" w:rsidRPr="00841A12" w:rsidRDefault="00086D91" w:rsidP="00086D91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41A12">
              <w:rPr>
                <w:rFonts w:ascii="Times New Roman" w:hAnsi="Times New Roman" w:cs="Times New Roman"/>
                <w:szCs w:val="24"/>
              </w:rPr>
              <w:t>предоставления дополнительных документов и информации не требуется</w:t>
            </w:r>
          </w:p>
          <w:p w:rsidR="002762D9" w:rsidRPr="000A5EAB" w:rsidRDefault="002762D9" w:rsidP="002762D9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  <w:p w:rsidR="002762D9" w:rsidRDefault="002762D9" w:rsidP="002762D9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2762D9">
              <w:rPr>
                <w:rFonts w:ascii="Times New Roman" w:hAnsi="Times New Roman" w:cs="Times New Roman"/>
                <w:szCs w:val="24"/>
                <w:u w:val="single"/>
              </w:rPr>
              <w:t>для новых клиентов Банка</w:t>
            </w:r>
          </w:p>
          <w:p w:rsidR="00841A12" w:rsidRPr="002762D9" w:rsidRDefault="00841A12" w:rsidP="00841A12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481B06" w:rsidRDefault="002762D9" w:rsidP="00841A12">
            <w:pPr>
              <w:pStyle w:val="a7"/>
              <w:numPr>
                <w:ilvl w:val="2"/>
                <w:numId w:val="10"/>
              </w:numPr>
              <w:ind w:left="1451" w:hanging="42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41A12">
              <w:rPr>
                <w:rFonts w:ascii="Times New Roman" w:hAnsi="Times New Roman" w:cs="Times New Roman"/>
                <w:szCs w:val="24"/>
              </w:rPr>
              <w:t>оборотно</w:t>
            </w:r>
            <w:proofErr w:type="spellEnd"/>
            <w:r w:rsidRPr="00841A12">
              <w:rPr>
                <w:rFonts w:ascii="Times New Roman" w:hAnsi="Times New Roman" w:cs="Times New Roman"/>
                <w:szCs w:val="24"/>
              </w:rPr>
              <w:t xml:space="preserve">-сальдовая ведомость по счету «62» в разбивке по </w:t>
            </w:r>
            <w:proofErr w:type="spellStart"/>
            <w:r w:rsidRPr="00841A12">
              <w:rPr>
                <w:rFonts w:ascii="Times New Roman" w:hAnsi="Times New Roman" w:cs="Times New Roman"/>
                <w:szCs w:val="24"/>
              </w:rPr>
              <w:t>субсчетам</w:t>
            </w:r>
            <w:proofErr w:type="spellEnd"/>
            <w:r w:rsidRPr="00841A12">
              <w:rPr>
                <w:rFonts w:ascii="Times New Roman" w:hAnsi="Times New Roman" w:cs="Times New Roman"/>
                <w:szCs w:val="24"/>
              </w:rPr>
              <w:t xml:space="preserve"> и контрагентам, </w:t>
            </w:r>
            <w:proofErr w:type="spellStart"/>
            <w:r w:rsidR="00086D91" w:rsidRPr="00841A12">
              <w:rPr>
                <w:rFonts w:ascii="Times New Roman" w:hAnsi="Times New Roman" w:cs="Times New Roman"/>
                <w:szCs w:val="24"/>
              </w:rPr>
              <w:t>оборотно</w:t>
            </w:r>
            <w:proofErr w:type="spellEnd"/>
            <w:r w:rsidR="00086D91" w:rsidRPr="00841A12">
              <w:rPr>
                <w:rFonts w:ascii="Times New Roman" w:hAnsi="Times New Roman" w:cs="Times New Roman"/>
                <w:szCs w:val="24"/>
              </w:rPr>
              <w:t xml:space="preserve">-сальдовая ведомость по счету </w:t>
            </w:r>
            <w:r w:rsidRPr="00841A12">
              <w:rPr>
                <w:rFonts w:ascii="Times New Roman" w:hAnsi="Times New Roman" w:cs="Times New Roman"/>
                <w:szCs w:val="24"/>
              </w:rPr>
              <w:t>«51» в разбивке по корреспондирующим счетам (выгружается из «1</w:t>
            </w:r>
            <w:proofErr w:type="gramStart"/>
            <w:r w:rsidRPr="00841A12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Pr="00841A12">
              <w:rPr>
                <w:rFonts w:ascii="Times New Roman" w:hAnsi="Times New Roman" w:cs="Times New Roman"/>
                <w:szCs w:val="24"/>
              </w:rPr>
              <w:t xml:space="preserve">»). </w:t>
            </w:r>
          </w:p>
          <w:p w:rsidR="00841A12" w:rsidRPr="00841A12" w:rsidRDefault="00841A12" w:rsidP="00841A12">
            <w:pPr>
              <w:pStyle w:val="a7"/>
              <w:ind w:left="1451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81B06" w:rsidRDefault="00481B06" w:rsidP="00481B0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уставные и иные юридические документы, необходимые в соответствии с требованиями действующего законодательства</w:t>
            </w:r>
          </w:p>
          <w:p w:rsidR="002762D9" w:rsidRDefault="002762D9" w:rsidP="002762D9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F2BFA" w:rsidRDefault="000F2BFA" w:rsidP="000F2B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BFA" w:rsidTr="00C25DA7">
        <w:tc>
          <w:tcPr>
            <w:tcW w:w="2972" w:type="dxa"/>
          </w:tcPr>
          <w:p w:rsidR="000F2BFA" w:rsidRDefault="000F2BFA" w:rsidP="008B5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выдачи кредита</w:t>
            </w:r>
          </w:p>
        </w:tc>
        <w:tc>
          <w:tcPr>
            <w:tcW w:w="12049" w:type="dxa"/>
          </w:tcPr>
          <w:p w:rsidR="000F2BFA" w:rsidRDefault="000F2BFA" w:rsidP="00780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 </w:t>
            </w:r>
            <w:r w:rsidR="00841A12">
              <w:rPr>
                <w:rFonts w:ascii="Times New Roman" w:hAnsi="Times New Roman" w:cs="Times New Roman"/>
              </w:rPr>
              <w:t xml:space="preserve">может </w:t>
            </w:r>
            <w:r>
              <w:rPr>
                <w:rFonts w:ascii="Times New Roman" w:hAnsi="Times New Roman" w:cs="Times New Roman"/>
              </w:rPr>
              <w:t>выда</w:t>
            </w:r>
            <w:r w:rsidR="00841A12">
              <w:rPr>
                <w:rFonts w:ascii="Times New Roman" w:hAnsi="Times New Roman" w:cs="Times New Roman"/>
              </w:rPr>
              <w:t>ваться</w:t>
            </w:r>
            <w:r>
              <w:rPr>
                <w:rFonts w:ascii="Times New Roman" w:hAnsi="Times New Roman" w:cs="Times New Roman"/>
              </w:rPr>
              <w:t xml:space="preserve"> траншами в соответствии с графиком выплат по заработной плате</w:t>
            </w:r>
            <w:r w:rsidRPr="00D05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6D91">
              <w:rPr>
                <w:rFonts w:ascii="Times New Roman" w:hAnsi="Times New Roman" w:cs="Times New Roman"/>
              </w:rPr>
              <w:t xml:space="preserve">срока, не превышающего </w:t>
            </w:r>
            <w:r>
              <w:rPr>
                <w:rFonts w:ascii="Times New Roman" w:hAnsi="Times New Roman" w:cs="Times New Roman"/>
              </w:rPr>
              <w:t xml:space="preserve">6 месяцев. </w:t>
            </w:r>
          </w:p>
          <w:p w:rsidR="00086D91" w:rsidRDefault="00086D91" w:rsidP="00780ABC">
            <w:pPr>
              <w:jc w:val="both"/>
              <w:rPr>
                <w:rFonts w:ascii="Times New Roman" w:hAnsi="Times New Roman" w:cs="Times New Roman"/>
              </w:rPr>
            </w:pPr>
          </w:p>
          <w:p w:rsidR="00086D91" w:rsidRDefault="00086D91" w:rsidP="00086D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470DF">
              <w:rPr>
                <w:rFonts w:ascii="Times New Roman" w:hAnsi="Times New Roman" w:cs="Times New Roman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Cs w:val="24"/>
              </w:rPr>
              <w:t>транша осуществляется при соблюдении следующих параметров:</w:t>
            </w:r>
          </w:p>
          <w:p w:rsidR="00086D91" w:rsidRDefault="00086D91" w:rsidP="00086D9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86D91" w:rsidRPr="00086D91" w:rsidRDefault="00086D91" w:rsidP="00086D9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86D91" w:rsidRPr="000A5EAB" w:rsidRDefault="00086D91" w:rsidP="00086D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 w:rsidRPr="000A5EAB">
              <w:rPr>
                <w:rFonts w:ascii="Times New Roman" w:hAnsi="Times New Roman" w:cs="Times New Roman"/>
                <w:szCs w:val="24"/>
              </w:rPr>
              <w:t>предоставления Заемщиком реестра на зачисление денежных сре</w:t>
            </w:r>
            <w:proofErr w:type="gramStart"/>
            <w:r w:rsidRPr="000A5EAB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0A5EAB">
              <w:rPr>
                <w:rFonts w:ascii="Times New Roman" w:hAnsi="Times New Roman" w:cs="Times New Roman"/>
                <w:szCs w:val="24"/>
              </w:rPr>
              <w:t>я зачисления на карточные счета работников предприятия</w:t>
            </w:r>
          </w:p>
          <w:p w:rsidR="00086D91" w:rsidRPr="000A5EAB" w:rsidRDefault="00086D91" w:rsidP="00086D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 w:rsidRPr="000A5EAB">
              <w:rPr>
                <w:rFonts w:ascii="Times New Roman" w:hAnsi="Times New Roman" w:cs="Times New Roman"/>
                <w:szCs w:val="24"/>
              </w:rPr>
              <w:t>платежн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0A5EAB">
              <w:rPr>
                <w:rFonts w:ascii="Times New Roman" w:hAnsi="Times New Roman" w:cs="Times New Roman"/>
                <w:szCs w:val="24"/>
              </w:rPr>
              <w:t xml:space="preserve"> поручени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A5EAB">
              <w:rPr>
                <w:rFonts w:ascii="Times New Roman" w:hAnsi="Times New Roman" w:cs="Times New Roman"/>
                <w:szCs w:val="24"/>
              </w:rPr>
              <w:t xml:space="preserve"> на сумму, равную общей сумме, указанной в реестре на зачисление денежных сре</w:t>
            </w:r>
            <w:proofErr w:type="gramStart"/>
            <w:r w:rsidRPr="000A5EAB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0A5EAB">
              <w:rPr>
                <w:rFonts w:ascii="Times New Roman" w:hAnsi="Times New Roman" w:cs="Times New Roman"/>
                <w:szCs w:val="24"/>
              </w:rPr>
              <w:t>я зачисления на карточные счета работников предприятия</w:t>
            </w:r>
          </w:p>
          <w:p w:rsidR="00086D91" w:rsidRPr="000A5EAB" w:rsidRDefault="00086D91" w:rsidP="00086D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 w:rsidRPr="000A5EAB">
              <w:rPr>
                <w:rFonts w:ascii="Times New Roman" w:hAnsi="Times New Roman" w:cs="Times New Roman"/>
                <w:szCs w:val="24"/>
              </w:rPr>
              <w:t>письма в свободной форме, содержащего сумму налогов и сборов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A5EAB">
              <w:rPr>
                <w:rFonts w:ascii="Times New Roman" w:hAnsi="Times New Roman" w:cs="Times New Roman"/>
                <w:szCs w:val="24"/>
              </w:rPr>
              <w:t>на фонд заработной платы, сумма которого указана в реестре на зачисление денежных сре</w:t>
            </w:r>
            <w:proofErr w:type="gramStart"/>
            <w:r w:rsidRPr="000A5EAB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0A5EAB">
              <w:rPr>
                <w:rFonts w:ascii="Times New Roman" w:hAnsi="Times New Roman" w:cs="Times New Roman"/>
                <w:szCs w:val="24"/>
              </w:rPr>
              <w:t xml:space="preserve">я зачисления на карточные счета работников предприятия </w:t>
            </w:r>
          </w:p>
          <w:p w:rsidR="00086D91" w:rsidRDefault="00086D91" w:rsidP="00086D9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 w:rsidRPr="000A5EAB">
              <w:rPr>
                <w:rFonts w:ascii="Times New Roman" w:hAnsi="Times New Roman" w:cs="Times New Roman"/>
                <w:szCs w:val="24"/>
              </w:rPr>
              <w:t>платежн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0A5EAB">
              <w:rPr>
                <w:rFonts w:ascii="Times New Roman" w:hAnsi="Times New Roman" w:cs="Times New Roman"/>
                <w:szCs w:val="24"/>
              </w:rPr>
              <w:t xml:space="preserve"> поручени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A5EAB">
              <w:rPr>
                <w:rFonts w:ascii="Times New Roman" w:hAnsi="Times New Roman" w:cs="Times New Roman"/>
                <w:szCs w:val="24"/>
              </w:rPr>
              <w:t xml:space="preserve"> на сумму, равную общей сумме, указанной в письме</w:t>
            </w:r>
          </w:p>
          <w:p w:rsidR="00086D91" w:rsidRPr="00D05409" w:rsidRDefault="00086D91" w:rsidP="00780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4A2" w:rsidTr="00593EF2">
        <w:tc>
          <w:tcPr>
            <w:tcW w:w="2972" w:type="dxa"/>
          </w:tcPr>
          <w:p w:rsidR="00BC14A2" w:rsidRDefault="00BC14A2" w:rsidP="00593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2049" w:type="dxa"/>
          </w:tcPr>
          <w:p w:rsidR="00BC14A2" w:rsidRDefault="00BC14A2" w:rsidP="00593EF2">
            <w:pPr>
              <w:tabs>
                <w:tab w:val="left" w:pos="409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B681B">
              <w:rPr>
                <w:rFonts w:ascii="Times New Roman" w:hAnsi="Times New Roman" w:cs="Times New Roman"/>
              </w:rPr>
              <w:t>Обеспечение в размере 75% от суммы основного долга по кредитному договору в виде гарантии, предоставленной Государственной корпорацией развития «ВЭБ</w:t>
            </w:r>
            <w:proofErr w:type="gramStart"/>
            <w:r w:rsidRPr="00BB681B">
              <w:rPr>
                <w:rFonts w:ascii="Times New Roman" w:hAnsi="Times New Roman" w:cs="Times New Roman"/>
              </w:rPr>
              <w:t>.Р</w:t>
            </w:r>
            <w:proofErr w:type="gramEnd"/>
            <w:r w:rsidRPr="00BB681B">
              <w:rPr>
                <w:rFonts w:ascii="Times New Roman" w:hAnsi="Times New Roman" w:cs="Times New Roman"/>
              </w:rPr>
              <w:t xml:space="preserve">Ф» в рамках зонтичной гарантии, предоставленной </w:t>
            </w:r>
            <w:r>
              <w:rPr>
                <w:rFonts w:ascii="Times New Roman" w:hAnsi="Times New Roman" w:cs="Times New Roman"/>
              </w:rPr>
              <w:t>АО</w:t>
            </w:r>
            <w:r w:rsidRPr="00BB681B">
              <w:rPr>
                <w:rFonts w:ascii="Times New Roman" w:hAnsi="Times New Roman" w:cs="Times New Roman"/>
              </w:rPr>
              <w:t xml:space="preserve"> «МСП Банк»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25DA7" w:rsidRPr="00F005A7" w:rsidRDefault="00C25DA7" w:rsidP="005611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5DA7" w:rsidRPr="00F005A7" w:rsidSect="00561147">
      <w:pgSz w:w="16838" w:h="11906" w:orient="landscape"/>
      <w:pgMar w:top="426" w:right="1134" w:bottom="48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B0" w:rsidRDefault="00D56FB0" w:rsidP="00462C05">
      <w:pPr>
        <w:spacing w:after="0" w:line="240" w:lineRule="auto"/>
      </w:pPr>
      <w:r>
        <w:separator/>
      </w:r>
    </w:p>
  </w:endnote>
  <w:endnote w:type="continuationSeparator" w:id="0">
    <w:p w:rsidR="00D56FB0" w:rsidRDefault="00D56FB0" w:rsidP="0046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B0" w:rsidRDefault="00D56FB0" w:rsidP="00462C05">
      <w:pPr>
        <w:spacing w:after="0" w:line="240" w:lineRule="auto"/>
      </w:pPr>
      <w:r>
        <w:separator/>
      </w:r>
    </w:p>
  </w:footnote>
  <w:footnote w:type="continuationSeparator" w:id="0">
    <w:p w:rsidR="00D56FB0" w:rsidRDefault="00D56FB0" w:rsidP="0046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A99"/>
    <w:multiLevelType w:val="hybridMultilevel"/>
    <w:tmpl w:val="F47CC904"/>
    <w:lvl w:ilvl="0" w:tplc="0A363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147"/>
    <w:multiLevelType w:val="hybridMultilevel"/>
    <w:tmpl w:val="A368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4CB7"/>
    <w:multiLevelType w:val="hybridMultilevel"/>
    <w:tmpl w:val="E05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2B6F3B"/>
    <w:multiLevelType w:val="hybridMultilevel"/>
    <w:tmpl w:val="E7843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4EE3"/>
    <w:multiLevelType w:val="hybridMultilevel"/>
    <w:tmpl w:val="C03EC3E2"/>
    <w:lvl w:ilvl="0" w:tplc="21088D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03BC"/>
    <w:multiLevelType w:val="hybridMultilevel"/>
    <w:tmpl w:val="55CA9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0707"/>
    <w:multiLevelType w:val="hybridMultilevel"/>
    <w:tmpl w:val="AC4A32FA"/>
    <w:lvl w:ilvl="0" w:tplc="52FE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B6D54"/>
    <w:multiLevelType w:val="hybridMultilevel"/>
    <w:tmpl w:val="922406FE"/>
    <w:lvl w:ilvl="0" w:tplc="181E77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A09"/>
    <w:multiLevelType w:val="hybridMultilevel"/>
    <w:tmpl w:val="367A3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1"/>
    <w:rsid w:val="000250C1"/>
    <w:rsid w:val="000274C8"/>
    <w:rsid w:val="000474D0"/>
    <w:rsid w:val="00080307"/>
    <w:rsid w:val="00086D91"/>
    <w:rsid w:val="000D06C1"/>
    <w:rsid w:val="000D114E"/>
    <w:rsid w:val="000D5C89"/>
    <w:rsid w:val="000F2BFA"/>
    <w:rsid w:val="00117A8D"/>
    <w:rsid w:val="00175AD6"/>
    <w:rsid w:val="001947B8"/>
    <w:rsid w:val="001947C2"/>
    <w:rsid w:val="001E4D6E"/>
    <w:rsid w:val="002508C7"/>
    <w:rsid w:val="002561E7"/>
    <w:rsid w:val="002762D9"/>
    <w:rsid w:val="002B533D"/>
    <w:rsid w:val="0033694F"/>
    <w:rsid w:val="003931AC"/>
    <w:rsid w:val="003A1E5C"/>
    <w:rsid w:val="003A750A"/>
    <w:rsid w:val="003C5CAD"/>
    <w:rsid w:val="003F7D6C"/>
    <w:rsid w:val="00462C05"/>
    <w:rsid w:val="00464F93"/>
    <w:rsid w:val="00481B06"/>
    <w:rsid w:val="004859B4"/>
    <w:rsid w:val="004D3E1A"/>
    <w:rsid w:val="00514C6E"/>
    <w:rsid w:val="00561147"/>
    <w:rsid w:val="005672CC"/>
    <w:rsid w:val="006301CC"/>
    <w:rsid w:val="00667126"/>
    <w:rsid w:val="006748AE"/>
    <w:rsid w:val="00684E47"/>
    <w:rsid w:val="006B6A6F"/>
    <w:rsid w:val="006B6AC7"/>
    <w:rsid w:val="006D6E0E"/>
    <w:rsid w:val="007537F9"/>
    <w:rsid w:val="00780ABC"/>
    <w:rsid w:val="00806288"/>
    <w:rsid w:val="00814EAB"/>
    <w:rsid w:val="00841A12"/>
    <w:rsid w:val="008A10E7"/>
    <w:rsid w:val="008B59CA"/>
    <w:rsid w:val="00972275"/>
    <w:rsid w:val="00992F66"/>
    <w:rsid w:val="009A5644"/>
    <w:rsid w:val="009C74C1"/>
    <w:rsid w:val="009D0666"/>
    <w:rsid w:val="00BB681B"/>
    <w:rsid w:val="00BC14A2"/>
    <w:rsid w:val="00C25DA7"/>
    <w:rsid w:val="00C31A27"/>
    <w:rsid w:val="00C42D3B"/>
    <w:rsid w:val="00CE7320"/>
    <w:rsid w:val="00D05409"/>
    <w:rsid w:val="00D454F2"/>
    <w:rsid w:val="00D47D16"/>
    <w:rsid w:val="00D56FB0"/>
    <w:rsid w:val="00D636F2"/>
    <w:rsid w:val="00D6488E"/>
    <w:rsid w:val="00D6596B"/>
    <w:rsid w:val="00DE3B15"/>
    <w:rsid w:val="00E8630C"/>
    <w:rsid w:val="00E86351"/>
    <w:rsid w:val="00E9024E"/>
    <w:rsid w:val="00E91DDF"/>
    <w:rsid w:val="00F005A7"/>
    <w:rsid w:val="00F32023"/>
    <w:rsid w:val="00F7219C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62C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2C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2C05"/>
    <w:rPr>
      <w:vertAlign w:val="superscript"/>
    </w:rPr>
  </w:style>
  <w:style w:type="paragraph" w:styleId="a7">
    <w:name w:val="List Paragraph"/>
    <w:aliases w:val="Абзац списка для документа,Нумерованый список,List Paragraph1,UL,Абзац маркированнный,Содержание. 2 уровень"/>
    <w:basedOn w:val="a"/>
    <w:link w:val="a8"/>
    <w:uiPriority w:val="34"/>
    <w:qFormat/>
    <w:rsid w:val="00C31A2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D06C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91D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DDF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6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62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62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62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6288"/>
    <w:rPr>
      <w:b/>
      <w:bCs/>
      <w:sz w:val="20"/>
      <w:szCs w:val="20"/>
    </w:rPr>
  </w:style>
  <w:style w:type="character" w:customStyle="1" w:styleId="a8">
    <w:name w:val="Абзац списка Знак"/>
    <w:aliases w:val="Абзац списка для документа Знак,Нумерованый список Знак,List Paragraph1 Знак,UL Знак,Абзац маркированнный Знак,Содержание. 2 уровень Знак"/>
    <w:basedOn w:val="a0"/>
    <w:link w:val="a7"/>
    <w:uiPriority w:val="34"/>
    <w:locked/>
    <w:rsid w:val="0027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62C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2C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2C05"/>
    <w:rPr>
      <w:vertAlign w:val="superscript"/>
    </w:rPr>
  </w:style>
  <w:style w:type="paragraph" w:styleId="a7">
    <w:name w:val="List Paragraph"/>
    <w:aliases w:val="Абзац списка для документа,Нумерованый список,List Paragraph1,UL,Абзац маркированнный,Содержание. 2 уровень"/>
    <w:basedOn w:val="a"/>
    <w:link w:val="a8"/>
    <w:uiPriority w:val="34"/>
    <w:qFormat/>
    <w:rsid w:val="00C31A2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D06C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91D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DDF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6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62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62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62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6288"/>
    <w:rPr>
      <w:b/>
      <w:bCs/>
      <w:sz w:val="20"/>
      <w:szCs w:val="20"/>
    </w:rPr>
  </w:style>
  <w:style w:type="character" w:customStyle="1" w:styleId="a8">
    <w:name w:val="Абзац списка Знак"/>
    <w:aliases w:val="Абзац списка для документа Знак,Нумерованый список Знак,List Paragraph1 Знак,UL Знак,Абзац маркированнный Знак,Содержание. 2 уровень Знак"/>
    <w:basedOn w:val="a0"/>
    <w:link w:val="a7"/>
    <w:uiPriority w:val="34"/>
    <w:locked/>
    <w:rsid w:val="0027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9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42C6-F854-47F8-B5B1-0895E8F2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Сапожкова Ирина Владимировна</cp:lastModifiedBy>
  <cp:revision>2</cp:revision>
  <cp:lastPrinted>2020-04-01T10:18:00Z</cp:lastPrinted>
  <dcterms:created xsi:type="dcterms:W3CDTF">2020-04-01T13:44:00Z</dcterms:created>
  <dcterms:modified xsi:type="dcterms:W3CDTF">2020-04-01T13:44:00Z</dcterms:modified>
</cp:coreProperties>
</file>